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48" w:rsidRPr="00D87448" w:rsidRDefault="00D87448" w:rsidP="008B167F">
      <w:pPr>
        <w:pStyle w:val="1"/>
        <w:jc w:val="center"/>
      </w:pPr>
      <w:r>
        <w:rPr>
          <w:rFonts w:hint="eastAsia"/>
        </w:rPr>
        <w:t>宿豫区纪委监委涉纪舆情处置审批表</w:t>
      </w:r>
    </w:p>
    <w:tbl>
      <w:tblPr>
        <w:tblStyle w:val="a3"/>
        <w:tblW w:w="8634" w:type="dxa"/>
        <w:tblLook w:val="04A0"/>
      </w:tblPr>
      <w:tblGrid>
        <w:gridCol w:w="1675"/>
        <w:gridCol w:w="2828"/>
        <w:gridCol w:w="1842"/>
        <w:gridCol w:w="2289"/>
      </w:tblGrid>
      <w:tr w:rsidR="00D87448" w:rsidTr="00F710EE">
        <w:trPr>
          <w:trHeight w:val="198"/>
        </w:trPr>
        <w:tc>
          <w:tcPr>
            <w:tcW w:w="1675" w:type="dxa"/>
          </w:tcPr>
          <w:p w:rsidR="00D87448" w:rsidRPr="000019AD" w:rsidRDefault="00D87448" w:rsidP="00D8744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>舆情来源</w:t>
            </w:r>
          </w:p>
        </w:tc>
        <w:tc>
          <w:tcPr>
            <w:tcW w:w="2828" w:type="dxa"/>
          </w:tcPr>
          <w:p w:rsidR="00D87448" w:rsidRPr="000019AD" w:rsidRDefault="002A2077" w:rsidP="00DE4950">
            <w:pPr>
              <w:rPr>
                <w:rFonts w:ascii="黑体" w:eastAsia="黑体" w:hAnsi="黑体"/>
              </w:rPr>
            </w:pPr>
            <w:r w:rsidRPr="000019AD">
              <w:rPr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1842" w:type="dxa"/>
          </w:tcPr>
          <w:p w:rsidR="00D87448" w:rsidRPr="000019AD" w:rsidRDefault="00D87448" w:rsidP="00D8744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>编号</w:t>
            </w:r>
          </w:p>
        </w:tc>
        <w:tc>
          <w:tcPr>
            <w:tcW w:w="2289" w:type="dxa"/>
          </w:tcPr>
          <w:p w:rsidR="00D87448" w:rsidRPr="000019AD" w:rsidRDefault="002A2077" w:rsidP="00DE4950">
            <w:pPr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</w:p>
        </w:tc>
      </w:tr>
      <w:tr w:rsidR="008B167F" w:rsidTr="00F710EE">
        <w:trPr>
          <w:trHeight w:val="198"/>
        </w:trPr>
        <w:tc>
          <w:tcPr>
            <w:tcW w:w="1675" w:type="dxa"/>
          </w:tcPr>
          <w:p w:rsidR="008B167F" w:rsidRPr="000019AD" w:rsidRDefault="008B167F" w:rsidP="008B167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>接收时间</w:t>
            </w:r>
          </w:p>
        </w:tc>
        <w:tc>
          <w:tcPr>
            <w:tcW w:w="2828" w:type="dxa"/>
          </w:tcPr>
          <w:p w:rsidR="008B167F" w:rsidRPr="000019AD" w:rsidRDefault="002A2077" w:rsidP="00DE495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8B167F" w:rsidRPr="000019AD" w:rsidRDefault="008B167F" w:rsidP="008B167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>舆情级别</w:t>
            </w:r>
          </w:p>
        </w:tc>
        <w:tc>
          <w:tcPr>
            <w:tcW w:w="2289" w:type="dxa"/>
          </w:tcPr>
          <w:p w:rsidR="008B167F" w:rsidRPr="000019AD" w:rsidRDefault="002A2077" w:rsidP="00DE4950">
            <w:pPr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</w:p>
        </w:tc>
      </w:tr>
      <w:tr w:rsidR="00D87448" w:rsidTr="008B167F">
        <w:trPr>
          <w:trHeight w:val="849"/>
        </w:trPr>
        <w:tc>
          <w:tcPr>
            <w:tcW w:w="8634" w:type="dxa"/>
            <w:gridSpan w:val="4"/>
          </w:tcPr>
          <w:p w:rsidR="00DE4950" w:rsidRPr="000019AD" w:rsidRDefault="00D87448" w:rsidP="00DE4950">
            <w:pPr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>舆情情况:</w:t>
            </w:r>
          </w:p>
          <w:p w:rsidR="00DE4950" w:rsidRPr="000019AD" w:rsidRDefault="00DE4950" w:rsidP="00DE4950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E4950" w:rsidRPr="000019AD" w:rsidRDefault="00DE4950" w:rsidP="00DE4950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E4950" w:rsidRPr="000019AD" w:rsidRDefault="00DE4950" w:rsidP="00DE4950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E4950" w:rsidRPr="000019AD" w:rsidRDefault="00DE4950" w:rsidP="00DE4950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E4950" w:rsidRPr="000019AD" w:rsidRDefault="00DE4950" w:rsidP="00DE4950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2A2077" w:rsidRPr="000019AD" w:rsidRDefault="00DE4950" w:rsidP="00DE4950">
            <w:pPr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/>
                <w:sz w:val="32"/>
                <w:szCs w:val="32"/>
              </w:rPr>
              <w:t xml:space="preserve"> </w:t>
            </w:r>
          </w:p>
        </w:tc>
      </w:tr>
      <w:tr w:rsidR="00D87448" w:rsidTr="008B167F">
        <w:trPr>
          <w:trHeight w:val="891"/>
        </w:trPr>
        <w:tc>
          <w:tcPr>
            <w:tcW w:w="8634" w:type="dxa"/>
            <w:gridSpan w:val="4"/>
          </w:tcPr>
          <w:p w:rsidR="00D87448" w:rsidRPr="000019AD" w:rsidRDefault="00D87448" w:rsidP="00D87448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>处置意见:</w:t>
            </w:r>
          </w:p>
          <w:p w:rsidR="002A2077" w:rsidRDefault="002A2077" w:rsidP="004F69D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B167F" w:rsidRPr="00D87448" w:rsidRDefault="008B167F" w:rsidP="007067E4">
            <w:pPr>
              <w:spacing w:line="560" w:lineRule="exact"/>
              <w:ind w:right="640"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7067E4">
              <w:rPr>
                <w:rFonts w:ascii="仿宋" w:eastAsia="仿宋" w:hAnsi="仿宋" w:hint="eastAsia"/>
                <w:sz w:val="32"/>
                <w:szCs w:val="32"/>
              </w:rPr>
              <w:t xml:space="preserve">           </w:t>
            </w:r>
            <w:r w:rsidR="00543FE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2A2077"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区纪委宣教室：</w:t>
            </w:r>
          </w:p>
        </w:tc>
      </w:tr>
      <w:tr w:rsidR="00D87448" w:rsidTr="008B167F">
        <w:trPr>
          <w:trHeight w:val="891"/>
        </w:trPr>
        <w:tc>
          <w:tcPr>
            <w:tcW w:w="8634" w:type="dxa"/>
            <w:gridSpan w:val="4"/>
          </w:tcPr>
          <w:p w:rsidR="008B167F" w:rsidRPr="000019AD" w:rsidRDefault="00D87448">
            <w:pPr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>分管领导意见:</w:t>
            </w:r>
          </w:p>
          <w:p w:rsidR="007067E4" w:rsidRDefault="007067E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7F" w:rsidRPr="00D87448" w:rsidRDefault="008B167F" w:rsidP="002A2077">
            <w:pPr>
              <w:wordWrap w:val="0"/>
              <w:ind w:right="640" w:firstLineChars="1500" w:firstLine="480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2019年  月  日</w:t>
            </w:r>
          </w:p>
        </w:tc>
      </w:tr>
      <w:tr w:rsidR="007067E4" w:rsidTr="008B167F">
        <w:trPr>
          <w:trHeight w:val="891"/>
        </w:trPr>
        <w:tc>
          <w:tcPr>
            <w:tcW w:w="8634" w:type="dxa"/>
            <w:gridSpan w:val="4"/>
          </w:tcPr>
          <w:p w:rsidR="007067E4" w:rsidRPr="000019AD" w:rsidRDefault="007067E4">
            <w:pPr>
              <w:rPr>
                <w:rFonts w:ascii="黑体" w:eastAsia="黑体" w:hAnsi="黑体"/>
                <w:sz w:val="32"/>
                <w:szCs w:val="32"/>
              </w:rPr>
            </w:pPr>
            <w:r w:rsidRPr="000019AD">
              <w:rPr>
                <w:rFonts w:ascii="黑体" w:eastAsia="黑体" w:hAnsi="黑体" w:hint="eastAsia"/>
                <w:sz w:val="32"/>
                <w:szCs w:val="32"/>
              </w:rPr>
              <w:t>分管书记意见：</w:t>
            </w:r>
          </w:p>
          <w:p w:rsidR="007067E4" w:rsidRDefault="007067E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7067E4" w:rsidRPr="00D87448" w:rsidRDefault="007067E4" w:rsidP="002A2077">
            <w:pPr>
              <w:ind w:firstLineChars="1500" w:firstLine="480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2019年  月  日</w:t>
            </w:r>
          </w:p>
        </w:tc>
      </w:tr>
    </w:tbl>
    <w:p w:rsidR="00D87448" w:rsidRDefault="00D87448"/>
    <w:sectPr w:rsidR="00D87448" w:rsidSect="0070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448"/>
    <w:rsid w:val="000019AD"/>
    <w:rsid w:val="002A2077"/>
    <w:rsid w:val="00317826"/>
    <w:rsid w:val="004F69DD"/>
    <w:rsid w:val="00543FE4"/>
    <w:rsid w:val="00705943"/>
    <w:rsid w:val="007067E4"/>
    <w:rsid w:val="00841721"/>
    <w:rsid w:val="00880A32"/>
    <w:rsid w:val="008B167F"/>
    <w:rsid w:val="00AC0EA6"/>
    <w:rsid w:val="00CF5F67"/>
    <w:rsid w:val="00D83FDC"/>
    <w:rsid w:val="00D87448"/>
    <w:rsid w:val="00DE4950"/>
    <w:rsid w:val="00F05F16"/>
    <w:rsid w:val="00F710EE"/>
    <w:rsid w:val="00FB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4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874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87448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4F69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69DD"/>
  </w:style>
  <w:style w:type="character" w:styleId="a5">
    <w:name w:val="Strong"/>
    <w:basedOn w:val="a0"/>
    <w:uiPriority w:val="22"/>
    <w:qFormat/>
    <w:rsid w:val="004F69DD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F69DD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4F69D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cp:lastPrinted>2019-05-06T07:53:00Z</cp:lastPrinted>
  <dcterms:created xsi:type="dcterms:W3CDTF">2019-05-06T07:51:00Z</dcterms:created>
  <dcterms:modified xsi:type="dcterms:W3CDTF">2020-09-28T01:25:00Z</dcterms:modified>
</cp:coreProperties>
</file>